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High Court Record No. [CSM:CsPlaintNo]</w:t>
      </w:r>
    </w:p>
    <w:p>
      <w:pPr>
        <w:tabs>
          <w:tab w:val="left" w:pos="3885"/>
        </w:tabs>
      </w:pPr>
      <w:r>
        <w:t>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write in connection with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pleased to enclose herewith cheque in the sum of €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>, being the amount allowed to you by the insurance company in this matter.  I trust that same is satisfactory to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As always, I would like to thank you for all your assistance in dealing with this case.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sincerely,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92E577-BF08-4C7C-9192-046369D44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2013-06-12T13:48:00Z</cp:lastPrinted>
  <dcterms:created xsi:type="dcterms:W3CDTF">2019-05-14T13:01:00Z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92965</vt:lpwstr>
  </property>
  <property fmtid="{D5CDD505-2E9C-101B-9397-08002B2CF9AE}" pid="3" name="KeyhouseMatterReference">
    <vt:lpwstr>JOY001/0001</vt:lpwstr>
  </property>
</Properties>
</file>